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2" w:after="245" w:line="753" w:lineRule="exact"/>
        <w:ind w:right="0" w:left="0" w:firstLine="0"/>
        <w:jc w:val="center"/>
        <w:textAlignment w:val="baseline"/>
        <w:rPr>
          <w:rFonts w:ascii="Verdana" w:hAnsi="Verdana" w:eastAsia="Verdana"/>
          <w:b w:val="true"/>
          <w:strike w:val="false"/>
          <w:color w:val="000000"/>
          <w:spacing w:val="10"/>
          <w:w w:val="85"/>
          <w:sz w:val="60"/>
          <w:vertAlign w:val="baseline"/>
          <w:lang w:val="en-US"/>
        </w:rPr>
      </w:pPr>
      <w:r>
        <w:rPr>
          <w:rFonts w:ascii="Verdana" w:hAnsi="Verdana" w:eastAsia="Verdana"/>
          <w:b w:val="true"/>
          <w:strike w:val="false"/>
          <w:color w:val="000000"/>
          <w:spacing w:val="10"/>
          <w:w w:val="85"/>
          <w:sz w:val="60"/>
          <w:vertAlign w:val="baseline"/>
          <w:lang w:val="en-US"/>
        </w:rPr>
        <w:t xml:space="preserve">Children Biting</w:t>
      </w:r>
    </w:p>
    <w:p>
      <w:pPr>
        <w:spacing w:before="0" w:after="0" w:line="291" w:lineRule="exact"/>
        <w:ind w:right="432" w:left="0" w:firstLine="0"/>
        <w:jc w:val="left"/>
        <w:textAlignment w:val="baseline"/>
        <w:rPr>
          <w:rFonts w:ascii="Verdana" w:hAnsi="Verdana" w:eastAsia="Verdana"/>
          <w:strike w:val="false"/>
          <w:color w:val="000000"/>
          <w:spacing w:val="-7"/>
          <w:w w:val="100"/>
          <w:sz w:val="19"/>
          <w:vertAlign w:val="baseline"/>
          <w:lang w:val="en-US"/>
        </w:rPr>
      </w:pPr>
      <w:r>
        <w:rPr>
          <w:rFonts w:ascii="Verdana" w:hAnsi="Verdana" w:eastAsia="Verdana"/>
          <w:strike w:val="false"/>
          <w:color w:val="000000"/>
          <w:spacing w:val="-7"/>
          <w:w w:val="100"/>
          <w:sz w:val="19"/>
          <w:vertAlign w:val="baseline"/>
          <w:lang w:val="en-US"/>
        </w:rPr>
        <w:t xml:space="preserve">Now that your child is growing and developing into a wonderful toddler, staff at St. Matthew's ELC would like to share some thoughts about biting with you. Biting is a normal and natural behavior for toddlers to experience and your child may or may not be a "biter". We are trained to deal with this normal development milestone and would like you to know what we do when biting occurs.</w:t>
      </w:r>
    </w:p>
    <w:p>
      <w:pPr>
        <w:numPr>
          <w:ilvl w:val="0"/>
          <w:numId w:val="2"/>
        </w:numPr>
        <w:tabs>
          <w:tab w:val="clear" w:pos="360"/>
          <w:tab w:val="left" w:pos="1440"/>
        </w:tabs>
        <w:spacing w:before="224" w:after="0" w:line="237" w:lineRule="exact"/>
        <w:ind w:right="0" w:left="1440" w:hanging="360"/>
        <w:jc w:val="left"/>
        <w:textAlignment w:val="baseline"/>
        <w:rPr>
          <w:rFonts w:ascii="Verdana" w:hAnsi="Verdana" w:eastAsia="Verdana"/>
          <w:strike w:val="false"/>
          <w:color w:val="000000"/>
          <w:spacing w:val="-4"/>
          <w:w w:val="100"/>
          <w:sz w:val="19"/>
          <w:vertAlign w:val="baseline"/>
          <w:lang w:val="en-US"/>
        </w:rPr>
      </w:pPr>
      <w:r>
        <w:rPr>
          <w:rFonts w:ascii="Verdana" w:hAnsi="Verdana" w:eastAsia="Verdana"/>
          <w:strike w:val="false"/>
          <w:color w:val="000000"/>
          <w:spacing w:val="-4"/>
          <w:w w:val="100"/>
          <w:sz w:val="19"/>
          <w:vertAlign w:val="baseline"/>
          <w:lang w:val="en-US"/>
        </w:rPr>
        <w:t xml:space="preserve">Cool, firm, disapproving response to biter</w:t>
      </w:r>
    </w:p>
    <w:p>
      <w:pPr>
        <w:numPr>
          <w:ilvl w:val="0"/>
          <w:numId w:val="2"/>
        </w:numPr>
        <w:tabs>
          <w:tab w:val="clear" w:pos="360"/>
          <w:tab w:val="left" w:pos="1440"/>
        </w:tabs>
        <w:spacing w:before="65" w:after="0" w:line="237" w:lineRule="exact"/>
        <w:ind w:right="0" w:left="1440" w:hanging="360"/>
        <w:jc w:val="left"/>
        <w:textAlignment w:val="baseline"/>
        <w:rPr>
          <w:rFonts w:ascii="Verdana" w:hAnsi="Verdana" w:eastAsia="Verdana"/>
          <w:strike w:val="false"/>
          <w:color w:val="000000"/>
          <w:spacing w:val="-4"/>
          <w:w w:val="100"/>
          <w:sz w:val="19"/>
          <w:vertAlign w:val="baseline"/>
          <w:lang w:val="en-US"/>
        </w:rPr>
      </w:pPr>
      <w:r>
        <w:rPr>
          <w:rFonts w:ascii="Verdana" w:hAnsi="Verdana" w:eastAsia="Verdana"/>
          <w:strike w:val="false"/>
          <w:color w:val="000000"/>
          <w:spacing w:val="-4"/>
          <w:w w:val="100"/>
          <w:sz w:val="19"/>
          <w:vertAlign w:val="baseline"/>
          <w:lang w:val="en-US"/>
        </w:rPr>
        <w:t xml:space="preserve">Comfort the bitten child and treat the injury</w:t>
      </w:r>
    </w:p>
    <w:p>
      <w:pPr>
        <w:numPr>
          <w:ilvl w:val="0"/>
          <w:numId w:val="2"/>
        </w:numPr>
        <w:tabs>
          <w:tab w:val="clear" w:pos="360"/>
          <w:tab w:val="left" w:pos="1440"/>
        </w:tabs>
        <w:spacing w:before="12" w:after="0" w:line="290" w:lineRule="exact"/>
        <w:ind w:right="720" w:left="1440" w:hanging="360"/>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The biter is not allowed to return to play and is talked to on the level that he/she understands and then is redirected to an activity</w:t>
      </w:r>
    </w:p>
    <w:p>
      <w:pPr>
        <w:numPr>
          <w:ilvl w:val="0"/>
          <w:numId w:val="2"/>
        </w:numPr>
        <w:tabs>
          <w:tab w:val="clear" w:pos="360"/>
          <w:tab w:val="left" w:pos="1440"/>
        </w:tabs>
        <w:spacing w:before="68" w:after="0" w:line="234" w:lineRule="exact"/>
        <w:ind w:right="0" w:left="1440" w:hanging="360"/>
        <w:jc w:val="left"/>
        <w:textAlignment w:val="baseline"/>
        <w:rPr>
          <w:rFonts w:ascii="Verdana" w:hAnsi="Verdana" w:eastAsia="Verdana"/>
          <w:strike w:val="false"/>
          <w:color w:val="000000"/>
          <w:spacing w:val="-4"/>
          <w:w w:val="100"/>
          <w:sz w:val="19"/>
          <w:vertAlign w:val="baseline"/>
          <w:lang w:val="en-US"/>
        </w:rPr>
      </w:pPr>
      <w:r>
        <w:rPr>
          <w:rFonts w:ascii="Verdana" w:hAnsi="Verdana" w:eastAsia="Verdana"/>
          <w:strike w:val="false"/>
          <w:color w:val="000000"/>
          <w:spacing w:val="-4"/>
          <w:w w:val="100"/>
          <w:sz w:val="19"/>
          <w:vertAlign w:val="baseline"/>
          <w:lang w:val="en-US"/>
        </w:rPr>
        <w:t xml:space="preserve">We always record biting incidents</w:t>
      </w:r>
    </w:p>
    <w:p>
      <w:pPr>
        <w:numPr>
          <w:ilvl w:val="0"/>
          <w:numId w:val="2"/>
        </w:numPr>
        <w:tabs>
          <w:tab w:val="clear" w:pos="360"/>
          <w:tab w:val="left" w:pos="1440"/>
        </w:tabs>
        <w:spacing w:before="69" w:after="0" w:line="234" w:lineRule="exact"/>
        <w:ind w:right="0" w:left="1440" w:hanging="360"/>
        <w:jc w:val="left"/>
        <w:textAlignment w:val="baseline"/>
        <w:rPr>
          <w:rFonts w:ascii="Verdana" w:hAnsi="Verdana" w:eastAsia="Verdana"/>
          <w:strike w:val="false"/>
          <w:color w:val="000000"/>
          <w:spacing w:val="-6"/>
          <w:w w:val="100"/>
          <w:sz w:val="19"/>
          <w:vertAlign w:val="baseline"/>
          <w:lang w:val="en-US"/>
        </w:rPr>
      </w:pPr>
      <w:r>
        <w:rPr>
          <w:rFonts w:ascii="Verdana" w:hAnsi="Verdana" w:eastAsia="Verdana"/>
          <w:strike w:val="false"/>
          <w:color w:val="000000"/>
          <w:spacing w:val="-6"/>
          <w:w w:val="100"/>
          <w:sz w:val="19"/>
          <w:vertAlign w:val="baseline"/>
          <w:lang w:val="en-US"/>
        </w:rPr>
        <w:t xml:space="preserve">The name of the biting child is not released-CONFIDENTIALITY</w:t>
      </w:r>
    </w:p>
    <w:p>
      <w:pPr>
        <w:numPr>
          <w:ilvl w:val="0"/>
          <w:numId w:val="2"/>
        </w:numPr>
        <w:tabs>
          <w:tab w:val="clear" w:pos="360"/>
          <w:tab w:val="left" w:pos="1440"/>
        </w:tabs>
        <w:spacing w:before="65" w:after="0" w:line="236" w:lineRule="exact"/>
        <w:ind w:right="0" w:left="1440" w:hanging="360"/>
        <w:jc w:val="left"/>
        <w:textAlignment w:val="baseline"/>
        <w:rPr>
          <w:rFonts w:ascii="Verdana" w:hAnsi="Verdana" w:eastAsia="Verdana"/>
          <w:strike w:val="false"/>
          <w:color w:val="000000"/>
          <w:spacing w:val="-4"/>
          <w:w w:val="100"/>
          <w:sz w:val="19"/>
          <w:vertAlign w:val="baseline"/>
          <w:lang w:val="en-US"/>
        </w:rPr>
      </w:pPr>
      <w:r>
        <w:rPr>
          <w:rFonts w:ascii="Verdana" w:hAnsi="Verdana" w:eastAsia="Verdana"/>
          <w:strike w:val="false"/>
          <w:color w:val="000000"/>
          <w:spacing w:val="-4"/>
          <w:w w:val="100"/>
          <w:sz w:val="19"/>
          <w:vertAlign w:val="baseline"/>
          <w:lang w:val="en-US"/>
        </w:rPr>
        <w:t xml:space="preserve">We look at each biting incident for patterns</w:t>
      </w:r>
    </w:p>
    <w:p>
      <w:pPr>
        <w:numPr>
          <w:ilvl w:val="0"/>
          <w:numId w:val="2"/>
        </w:numPr>
        <w:tabs>
          <w:tab w:val="clear" w:pos="360"/>
          <w:tab w:val="left" w:pos="1440"/>
        </w:tabs>
        <w:spacing w:before="69" w:after="0" w:line="244" w:lineRule="exact"/>
        <w:ind w:right="0" w:left="1440" w:hanging="360"/>
        <w:jc w:val="left"/>
        <w:textAlignment w:val="baseline"/>
        <w:rPr>
          <w:rFonts w:ascii="Verdana" w:hAnsi="Verdana" w:eastAsia="Verdana"/>
          <w:strike w:val="false"/>
          <w:color w:val="000000"/>
          <w:spacing w:val="-4"/>
          <w:w w:val="100"/>
          <w:sz w:val="19"/>
          <w:vertAlign w:val="baseline"/>
          <w:lang w:val="en-US"/>
        </w:rPr>
      </w:pPr>
      <w:r>
        <w:rPr>
          <w:rFonts w:ascii="Verdana" w:hAnsi="Verdana" w:eastAsia="Verdana"/>
          <w:strike w:val="false"/>
          <w:color w:val="000000"/>
          <w:spacing w:val="-4"/>
          <w:w w:val="100"/>
          <w:sz w:val="19"/>
          <w:vertAlign w:val="baseline"/>
          <w:lang w:val="en-US"/>
        </w:rPr>
        <w:t xml:space="preserve">"Shadow" the biting child and anticipate biting situations</w:t>
      </w:r>
    </w:p>
    <w:p>
      <w:pPr>
        <w:numPr>
          <w:ilvl w:val="0"/>
          <w:numId w:val="2"/>
        </w:numPr>
        <w:tabs>
          <w:tab w:val="clear" w:pos="360"/>
          <w:tab w:val="left" w:pos="1440"/>
        </w:tabs>
        <w:spacing w:before="59" w:after="0" w:line="240" w:lineRule="exact"/>
        <w:ind w:right="0" w:left="1440" w:hanging="360"/>
        <w:jc w:val="left"/>
        <w:textAlignment w:val="baseline"/>
        <w:rPr>
          <w:rFonts w:ascii="Verdana" w:hAnsi="Verdana" w:eastAsia="Verdana"/>
          <w:strike w:val="false"/>
          <w:color w:val="000000"/>
          <w:spacing w:val="-4"/>
          <w:w w:val="100"/>
          <w:sz w:val="19"/>
          <w:vertAlign w:val="baseline"/>
          <w:lang w:val="en-US"/>
        </w:rPr>
      </w:pPr>
      <w:r>
        <w:rPr>
          <w:rFonts w:ascii="Verdana" w:hAnsi="Verdana" w:eastAsia="Verdana"/>
          <w:strike w:val="false"/>
          <w:color w:val="000000"/>
          <w:spacing w:val="-4"/>
          <w:w w:val="100"/>
          <w:sz w:val="19"/>
          <w:vertAlign w:val="baseline"/>
          <w:lang w:val="en-US"/>
        </w:rPr>
        <w:t xml:space="preserve">We try to adapt the environment to better fit the child's needs</w:t>
      </w:r>
    </w:p>
    <w:p>
      <w:pPr>
        <w:numPr>
          <w:ilvl w:val="0"/>
          <w:numId w:val="2"/>
        </w:numPr>
        <w:tabs>
          <w:tab w:val="clear" w:pos="360"/>
          <w:tab w:val="left" w:pos="1440"/>
        </w:tabs>
        <w:spacing w:before="60" w:after="0" w:line="235" w:lineRule="exact"/>
        <w:ind w:right="0" w:left="1440" w:hanging="360"/>
        <w:jc w:val="left"/>
        <w:textAlignment w:val="baseline"/>
        <w:rPr>
          <w:rFonts w:ascii="Verdana" w:hAnsi="Verdana" w:eastAsia="Verdana"/>
          <w:strike w:val="false"/>
          <w:color w:val="000000"/>
          <w:spacing w:val="-4"/>
          <w:w w:val="100"/>
          <w:sz w:val="19"/>
          <w:vertAlign w:val="baseline"/>
          <w:lang w:val="en-US"/>
        </w:rPr>
      </w:pPr>
      <w:r>
        <w:rPr>
          <w:rFonts w:ascii="Verdana" w:hAnsi="Verdana" w:eastAsia="Verdana"/>
          <w:strike w:val="false"/>
          <w:color w:val="000000"/>
          <w:spacing w:val="-4"/>
          <w:w w:val="100"/>
          <w:sz w:val="19"/>
          <w:vertAlign w:val="baseline"/>
          <w:lang w:val="en-US"/>
        </w:rPr>
        <w:t xml:space="preserve">Teach non-biting responses and reinforce appropriate behavior</w:t>
      </w:r>
    </w:p>
    <w:p>
      <w:pPr>
        <w:numPr>
          <w:ilvl w:val="0"/>
          <w:numId w:val="2"/>
        </w:numPr>
        <w:tabs>
          <w:tab w:val="clear" w:pos="360"/>
          <w:tab w:val="left" w:pos="1440"/>
        </w:tabs>
        <w:spacing w:before="70" w:after="0" w:line="240" w:lineRule="exact"/>
        <w:ind w:right="0" w:left="1440" w:hanging="360"/>
        <w:jc w:val="left"/>
        <w:textAlignment w:val="baseline"/>
        <w:rPr>
          <w:rFonts w:ascii="Verdana" w:hAnsi="Verdana" w:eastAsia="Verdana"/>
          <w:strike w:val="false"/>
          <w:color w:val="000000"/>
          <w:spacing w:val="-3"/>
          <w:w w:val="100"/>
          <w:sz w:val="19"/>
          <w:vertAlign w:val="baseline"/>
          <w:lang w:val="en-US"/>
        </w:rPr>
      </w:pPr>
      <w:r>
        <w:rPr>
          <w:rFonts w:ascii="Verdana" w:hAnsi="Verdana" w:eastAsia="Verdana"/>
          <w:strike w:val="false"/>
          <w:color w:val="000000"/>
          <w:spacing w:val="-3"/>
          <w:w w:val="100"/>
          <w:sz w:val="19"/>
          <w:vertAlign w:val="baseline"/>
          <w:lang w:val="en-US"/>
        </w:rPr>
        <w:t xml:space="preserve">We make special efforts to protect potential victims</w:t>
      </w:r>
    </w:p>
    <w:p>
      <w:pPr>
        <w:spacing w:before="604" w:after="0" w:line="290" w:lineRule="exact"/>
        <w:ind w:right="72" w:left="0" w:firstLine="0"/>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Remember punishment doesn't work to change the child. What does help are immediate, logical consequences: being deprived of what he/she sought and denial of positive outcomes of biting, such as adult attention.</w:t>
      </w:r>
    </w:p>
    <w:p>
      <w:pPr>
        <w:spacing w:before="168" w:after="0" w:line="288" w:lineRule="exact"/>
        <w:ind w:right="0" w:left="0" w:firstLine="0"/>
        <w:jc w:val="left"/>
        <w:textAlignment w:val="baseline"/>
        <w:rPr>
          <w:rFonts w:ascii="Verdana" w:hAnsi="Verdana" w:eastAsia="Verdana"/>
          <w:strike w:val="false"/>
          <w:color w:val="000000"/>
          <w:spacing w:val="-5"/>
          <w:w w:val="100"/>
          <w:sz w:val="19"/>
          <w:vertAlign w:val="baseline"/>
          <w:lang w:val="en-US"/>
        </w:rPr>
      </w:pPr>
      <w:r>
        <w:rPr>
          <w:rFonts w:ascii="Verdana" w:hAnsi="Verdana" w:eastAsia="Verdana"/>
          <w:strike w:val="false"/>
          <w:color w:val="000000"/>
          <w:spacing w:val="-5"/>
          <w:w w:val="100"/>
          <w:sz w:val="19"/>
          <w:vertAlign w:val="baseline"/>
          <w:lang w:val="en-US"/>
        </w:rPr>
        <w:t xml:space="preserve">When biting occurs, we are all challenged to maintain a broader perspective. Some children become stuck in a biting syndrome and it is frustrating from the parents of victims that we are unable to "fix" the child quickly or terminate care. We will work with the families involved on a strategy to reduce any stress the child is feeling.</w:t>
      </w:r>
    </w:p>
    <w:p>
      <w:pPr>
        <w:spacing w:before="174" w:after="0" w:line="287" w:lineRule="exact"/>
        <w:ind w:right="504" w:left="0" w:firstLine="0"/>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Only after we feel we have made every effort to make the program work for the biting child do we consider asking a family to withdraw the child.</w:t>
      </w:r>
    </w:p>
    <w:p>
      <w:pPr>
        <w:spacing w:before="165" w:after="0" w:line="289" w:lineRule="exact"/>
        <w:ind w:right="144" w:left="0" w:firstLine="0"/>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If you have any questions about biting and how we handle it, please feel free to talk to your teacher or management.</w:t>
      </w:r>
    </w:p>
    <w:p>
      <w:pPr>
        <w:spacing w:before="667" w:after="0" w:line="239" w:lineRule="exact"/>
        <w:ind w:right="0" w:left="0" w:firstLine="0"/>
        <w:jc w:val="left"/>
        <w:textAlignment w:val="baseline"/>
        <w:rPr>
          <w:rFonts w:ascii="Verdana" w:hAnsi="Verdana" w:eastAsia="Verdana"/>
          <w:strike w:val="false"/>
          <w:color w:val="000000"/>
          <w:spacing w:val="-8"/>
          <w:w w:val="100"/>
          <w:sz w:val="19"/>
          <w:vertAlign w:val="baseline"/>
          <w:lang w:val="en-US"/>
        </w:rPr>
      </w:pPr>
      <w:r>
        <w:rPr>
          <w:rFonts w:ascii="Verdana" w:hAnsi="Verdana" w:eastAsia="Verdana"/>
          <w:strike w:val="false"/>
          <w:color w:val="000000"/>
          <w:spacing w:val="-8"/>
          <w:w w:val="100"/>
          <w:sz w:val="19"/>
          <w:vertAlign w:val="baseline"/>
          <w:lang w:val="en-US"/>
        </w:rPr>
        <w:t xml:space="preserve">Thank you,</w:t>
      </w:r>
    </w:p>
    <w:p>
      <w:pPr>
        <w:spacing w:before="215" w:after="0" w:line="234" w:lineRule="exact"/>
        <w:ind w:right="0" w:left="0" w:firstLine="0"/>
        <w:jc w:val="left"/>
        <w:textAlignment w:val="baseline"/>
        <w:rPr>
          <w:rFonts w:ascii="Verdana" w:hAnsi="Verdana" w:eastAsia="Verdana"/>
          <w:strike w:val="false"/>
          <w:color w:val="000000"/>
          <w:spacing w:val="-6"/>
          <w:w w:val="100"/>
          <w:sz w:val="19"/>
          <w:vertAlign w:val="baseline"/>
          <w:lang w:val="en-US"/>
        </w:rPr>
      </w:pPr>
      <w:r>
        <w:rPr>
          <w:rFonts w:ascii="Verdana" w:hAnsi="Verdana" w:eastAsia="Verdana"/>
          <w:strike w:val="false"/>
          <w:color w:val="000000"/>
          <w:spacing w:val="-6"/>
          <w:w w:val="100"/>
          <w:sz w:val="19"/>
          <w:vertAlign w:val="baseline"/>
          <w:lang w:val="en-US"/>
        </w:rPr>
        <w:t xml:space="preserve">St. Matthew's ELC Staff</w:t>
      </w:r>
    </w:p>
    <w:sectPr>
      <w:type w:val="nextPage"/>
      <w:pgSz w:w="12125" w:h="15725" w:orient="portrait"/>
      <w:pgMar w:bottom="2509" w:top="1520" w:right="1369" w:left="1296"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360"/>
        </w:tabs>
        <w:ind w:left="720"/>
      </w:pPr>
      <w:rPr>
        <w:rFonts w:ascii="Symbol" w:hAnsi="Symbol" w:eastAsia="Symbol"/>
        <w:strike w:val="false"/>
        <w:color w:val="000000"/>
        <w:spacing w:val="-4"/>
        <w:w w:val="100"/>
        <w:sz w:val="19"/>
        <w:vertAlign w:val="baseline"/>
        <w:lang w:val="en-US"/>
      </w:rPr>
    </w:lvl>
  </w:abstract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s>
</file>

<file path=word/_rels/document.xml.rels>&#65279;<?xml version="1.0" encoding="utf-8"?><Relationships xmlns="http://schemas.openxmlformats.org/package/2006/relationships"><Relationship Type="http://schemas.openxmlformats.org/officeDocument/2006/relationships/numbering" Target="numbering.xml" Id="drId3"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